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21" w:rsidRDefault="004C5B21" w:rsidP="004C5B21">
      <w:pPr>
        <w:spacing w:before="100" w:beforeAutospacing="1" w:after="0" w:line="240" w:lineRule="auto"/>
        <w:jc w:val="both"/>
        <w:rPr>
          <w:rFonts w:ascii="Arial" w:eastAsia="Times New Roman" w:hAnsi="Arial" w:cs="Arial"/>
          <w:b/>
          <w:sz w:val="24"/>
          <w:szCs w:val="24"/>
          <w:u w:val="single"/>
          <w:lang w:eastAsia="pl-PL"/>
        </w:rPr>
      </w:pPr>
      <w:r w:rsidRPr="00894BDD">
        <w:rPr>
          <w:rFonts w:ascii="Arial" w:eastAsia="Times New Roman" w:hAnsi="Arial" w:cs="Arial"/>
          <w:b/>
          <w:sz w:val="24"/>
          <w:szCs w:val="24"/>
          <w:u w:val="single"/>
          <w:lang w:eastAsia="pl-PL"/>
        </w:rPr>
        <w:t xml:space="preserve">ZAJĘCIA WARSZTATOWE DLA DZIECI </w:t>
      </w:r>
      <w:r>
        <w:rPr>
          <w:rFonts w:ascii="Arial" w:eastAsia="Times New Roman" w:hAnsi="Arial" w:cs="Arial"/>
          <w:b/>
          <w:sz w:val="24"/>
          <w:szCs w:val="24"/>
          <w:u w:val="single"/>
          <w:lang w:eastAsia="pl-PL"/>
        </w:rPr>
        <w:t xml:space="preserve">I </w:t>
      </w:r>
      <w:r w:rsidRPr="00894BDD">
        <w:rPr>
          <w:rFonts w:ascii="Arial" w:eastAsia="Times New Roman" w:hAnsi="Arial" w:cs="Arial"/>
          <w:b/>
          <w:sz w:val="24"/>
          <w:szCs w:val="24"/>
          <w:u w:val="single"/>
          <w:lang w:eastAsia="pl-PL"/>
        </w:rPr>
        <w:t>MŁODZIEŻY PROWADZONE NA TERENIE PLACÓWEK:</w:t>
      </w:r>
    </w:p>
    <w:p w:rsidR="004C5B21" w:rsidRDefault="004C5B21" w:rsidP="004C5B21">
      <w:pPr>
        <w:spacing w:before="100" w:beforeAutospacing="1" w:after="0" w:line="240" w:lineRule="auto"/>
        <w:jc w:val="both"/>
        <w:rPr>
          <w:rFonts w:ascii="Arial" w:eastAsia="Times New Roman" w:hAnsi="Arial" w:cs="Arial"/>
          <w:b/>
          <w:sz w:val="24"/>
          <w:szCs w:val="24"/>
          <w:u w:val="single"/>
          <w:lang w:eastAsia="pl-PL"/>
        </w:rPr>
      </w:pPr>
    </w:p>
    <w:p w:rsidR="004C5B21" w:rsidRDefault="004C5B21" w:rsidP="004C5B21">
      <w:pPr>
        <w:numPr>
          <w:ilvl w:val="0"/>
          <w:numId w:val="1"/>
        </w:numPr>
        <w:spacing w:after="0" w:line="276" w:lineRule="auto"/>
        <w:ind w:left="0" w:firstLine="0"/>
        <w:jc w:val="both"/>
        <w:rPr>
          <w:rFonts w:ascii="Arial" w:eastAsia="Times New Roman" w:hAnsi="Arial" w:cs="Arial"/>
          <w:i/>
          <w:sz w:val="24"/>
          <w:szCs w:val="24"/>
        </w:rPr>
      </w:pPr>
      <w:r w:rsidRPr="00CD2328">
        <w:rPr>
          <w:rFonts w:ascii="Arial" w:eastAsia="Times New Roman" w:hAnsi="Arial" w:cs="Arial"/>
          <w:sz w:val="24"/>
          <w:szCs w:val="24"/>
        </w:rPr>
        <w:t xml:space="preserve">Program edukacyjny dla dzieci z klas 0- III szkoły podstawowej oraz starszych grup przedszkolnych </w:t>
      </w:r>
      <w:r w:rsidRPr="00827F03">
        <w:rPr>
          <w:rFonts w:ascii="Arial" w:eastAsia="Times New Roman" w:hAnsi="Arial" w:cs="Arial"/>
          <w:b/>
          <w:sz w:val="24"/>
          <w:szCs w:val="24"/>
        </w:rPr>
        <w:t>„</w:t>
      </w:r>
      <w:r w:rsidRPr="00827F03">
        <w:rPr>
          <w:rFonts w:ascii="Arial" w:eastAsia="Times New Roman" w:hAnsi="Arial" w:cs="Arial"/>
          <w:b/>
          <w:i/>
          <w:sz w:val="24"/>
          <w:szCs w:val="24"/>
        </w:rPr>
        <w:t>Bezpieczne dziecko”.</w:t>
      </w:r>
    </w:p>
    <w:p w:rsidR="004C5B21" w:rsidRDefault="004C5B21" w:rsidP="004C5B21">
      <w:pPr>
        <w:spacing w:after="0" w:line="276" w:lineRule="auto"/>
        <w:jc w:val="both"/>
        <w:rPr>
          <w:rFonts w:ascii="Arial" w:eastAsia="Times New Roman" w:hAnsi="Arial" w:cs="Arial"/>
          <w:i/>
          <w:color w:val="00B050"/>
          <w:sz w:val="24"/>
          <w:szCs w:val="24"/>
        </w:rPr>
      </w:pPr>
    </w:p>
    <w:p w:rsidR="004C5B21" w:rsidRPr="007C34C1" w:rsidRDefault="004C5B21" w:rsidP="004C5B21">
      <w:pPr>
        <w:spacing w:after="0" w:line="240" w:lineRule="auto"/>
        <w:ind w:firstLine="708"/>
        <w:jc w:val="both"/>
        <w:rPr>
          <w:rFonts w:ascii="Arial" w:hAnsi="Arial" w:cs="Arial"/>
          <w:b/>
          <w:sz w:val="24"/>
          <w:szCs w:val="24"/>
        </w:rPr>
      </w:pPr>
      <w:r w:rsidRPr="007C34C1">
        <w:rPr>
          <w:rFonts w:ascii="Arial" w:hAnsi="Arial" w:cs="Arial"/>
          <w:sz w:val="24"/>
          <w:szCs w:val="24"/>
        </w:rPr>
        <w:t xml:space="preserve">Zajęcia edukacyjne w ramach programu </w:t>
      </w:r>
      <w:r w:rsidRPr="00827F03">
        <w:rPr>
          <w:rFonts w:ascii="Arial" w:hAnsi="Arial" w:cs="Arial"/>
          <w:sz w:val="24"/>
          <w:szCs w:val="24"/>
        </w:rPr>
        <w:t>„Bezpieczne dziecko”</w:t>
      </w:r>
      <w:r w:rsidRPr="007C34C1">
        <w:rPr>
          <w:rFonts w:ascii="Arial" w:hAnsi="Arial" w:cs="Arial"/>
          <w:sz w:val="24"/>
          <w:szCs w:val="24"/>
        </w:rPr>
        <w:t xml:space="preserve"> w aktywny sposób wprowadzają  dzieci w zagadnienia bezpieczeństwa i ochrony swojego zdrowia i życia.</w:t>
      </w:r>
    </w:p>
    <w:p w:rsidR="004C5B21" w:rsidRPr="007C34C1" w:rsidRDefault="004C5B21" w:rsidP="004C5B21">
      <w:pPr>
        <w:tabs>
          <w:tab w:val="left" w:pos="709"/>
        </w:tabs>
        <w:spacing w:line="240" w:lineRule="auto"/>
        <w:jc w:val="both"/>
        <w:rPr>
          <w:rFonts w:ascii="Arial" w:hAnsi="Arial" w:cs="Arial"/>
          <w:sz w:val="24"/>
          <w:szCs w:val="24"/>
        </w:rPr>
      </w:pPr>
      <w:r w:rsidRPr="007C34C1">
        <w:rPr>
          <w:rFonts w:ascii="Arial" w:hAnsi="Arial" w:cs="Arial"/>
          <w:sz w:val="24"/>
          <w:szCs w:val="24"/>
        </w:rPr>
        <w:tab/>
        <w:t xml:space="preserve">Zajęcia są podzielone tematycznie na trzy części. Pierwsza dotyczy zagrożeń </w:t>
      </w:r>
      <w:r w:rsidRPr="007C34C1">
        <w:rPr>
          <w:rFonts w:ascii="Arial" w:hAnsi="Arial" w:cs="Arial"/>
          <w:sz w:val="24"/>
          <w:szCs w:val="24"/>
        </w:rPr>
        <w:br/>
        <w:t xml:space="preserve">i niebezpieczeństw, z którymi dziecko może zetknąć się podczas pobytu </w:t>
      </w:r>
      <w:r w:rsidRPr="007C34C1">
        <w:rPr>
          <w:rFonts w:ascii="Arial" w:hAnsi="Arial" w:cs="Arial"/>
          <w:sz w:val="24"/>
          <w:szCs w:val="24"/>
        </w:rPr>
        <w:br/>
        <w:t xml:space="preserve">oraz zabaw w domu (urządzenia elektryczne, gaz, lekarstwa, środki czystości, woda, ogień, zabawy na wysokościach, ostre przedmioty, gorące niebezpieczeństwa). Druga część dotyczy zagrożeń czyhających na dzieci poza domem, podczas zabaw na powietrzu (plac zabaw, zabawy nad wodą latem i zimą, niewypały, fajerwerki, niebezpieczne miejsca typu: place budowy, domy przeznaczone do rozbiórki, pułapki przyrody, zachowanie na ulicy i drodze). Trzecia część zajęć poświęcona jest niebezpieczeństwom mogącym wynikać z kontaktów z ludźmi (przyjaciele i wrogowie małego człowieka, powiedz „nie” obcemu, „zły dotyk”). </w:t>
      </w:r>
    </w:p>
    <w:p w:rsidR="004C5B21" w:rsidRPr="00CD2328" w:rsidRDefault="004C5B21" w:rsidP="004C5B21">
      <w:pPr>
        <w:spacing w:after="0" w:line="276" w:lineRule="auto"/>
        <w:jc w:val="both"/>
        <w:rPr>
          <w:rFonts w:ascii="Arial" w:eastAsia="Times New Roman" w:hAnsi="Arial" w:cs="Arial"/>
          <w:i/>
          <w:sz w:val="24"/>
          <w:szCs w:val="24"/>
        </w:rPr>
      </w:pPr>
    </w:p>
    <w:p w:rsidR="004C5B21" w:rsidRDefault="004C5B21" w:rsidP="004C5B21">
      <w:pPr>
        <w:numPr>
          <w:ilvl w:val="0"/>
          <w:numId w:val="1"/>
        </w:numPr>
        <w:spacing w:after="0" w:line="276" w:lineRule="auto"/>
        <w:ind w:left="0" w:firstLine="0"/>
        <w:jc w:val="both"/>
        <w:rPr>
          <w:rFonts w:ascii="Arial" w:eastAsia="Times New Roman" w:hAnsi="Arial" w:cs="Arial"/>
          <w:sz w:val="24"/>
          <w:szCs w:val="24"/>
        </w:rPr>
      </w:pPr>
      <w:r w:rsidRPr="00CD2328">
        <w:rPr>
          <w:rFonts w:ascii="Arial" w:eastAsia="Times New Roman" w:hAnsi="Arial" w:cs="Arial"/>
          <w:sz w:val="24"/>
          <w:szCs w:val="24"/>
        </w:rPr>
        <w:t xml:space="preserve">Warsztatowe zajęcia </w:t>
      </w:r>
      <w:r w:rsidRPr="00827F03">
        <w:rPr>
          <w:rFonts w:ascii="Arial" w:eastAsia="Times New Roman" w:hAnsi="Arial" w:cs="Arial"/>
          <w:b/>
          <w:sz w:val="24"/>
          <w:szCs w:val="24"/>
        </w:rPr>
        <w:t>,,</w:t>
      </w:r>
      <w:r w:rsidRPr="00827F03">
        <w:rPr>
          <w:rFonts w:ascii="Arial" w:eastAsia="Times New Roman" w:hAnsi="Arial" w:cs="Arial"/>
          <w:b/>
          <w:i/>
          <w:sz w:val="24"/>
          <w:szCs w:val="24"/>
        </w:rPr>
        <w:t>Nie dla cyberprzemocy</w:t>
      </w:r>
      <w:r w:rsidRPr="00827F03">
        <w:rPr>
          <w:rFonts w:ascii="Arial" w:eastAsia="Times New Roman" w:hAnsi="Arial" w:cs="Arial"/>
          <w:b/>
          <w:sz w:val="24"/>
          <w:szCs w:val="24"/>
        </w:rPr>
        <w:t>”.</w:t>
      </w:r>
    </w:p>
    <w:p w:rsidR="004C5B21" w:rsidRPr="00CD2328" w:rsidRDefault="004C5B21" w:rsidP="004C5B21">
      <w:pPr>
        <w:spacing w:after="0" w:line="276" w:lineRule="auto"/>
        <w:jc w:val="both"/>
        <w:rPr>
          <w:rFonts w:ascii="Arial" w:eastAsia="Times New Roman" w:hAnsi="Arial" w:cs="Arial"/>
          <w:sz w:val="24"/>
          <w:szCs w:val="24"/>
        </w:rPr>
      </w:pPr>
    </w:p>
    <w:p w:rsidR="004C5B21" w:rsidRPr="007C34C1" w:rsidRDefault="004C5B21" w:rsidP="004C5B21">
      <w:pPr>
        <w:spacing w:after="0" w:line="240" w:lineRule="auto"/>
        <w:ind w:firstLine="708"/>
        <w:jc w:val="both"/>
        <w:rPr>
          <w:rFonts w:ascii="Arial" w:eastAsia="Arial Unicode MS" w:hAnsi="Arial" w:cs="Arial"/>
          <w:sz w:val="24"/>
          <w:szCs w:val="24"/>
        </w:rPr>
      </w:pPr>
      <w:r w:rsidRPr="007C34C1">
        <w:rPr>
          <w:rFonts w:ascii="Arial" w:eastAsia="Arial Unicode MS" w:hAnsi="Arial" w:cs="Arial"/>
          <w:sz w:val="24"/>
          <w:szCs w:val="24"/>
        </w:rPr>
        <w:t>Jest to program przeznaczony dla uczniów klas IV-VI</w:t>
      </w:r>
      <w:r>
        <w:rPr>
          <w:rFonts w:ascii="Arial" w:eastAsia="Arial Unicode MS" w:hAnsi="Arial" w:cs="Arial"/>
          <w:sz w:val="24"/>
          <w:szCs w:val="24"/>
        </w:rPr>
        <w:t>I</w:t>
      </w:r>
      <w:r w:rsidRPr="007C34C1">
        <w:rPr>
          <w:rFonts w:ascii="Arial" w:eastAsia="Arial Unicode MS" w:hAnsi="Arial" w:cs="Arial"/>
          <w:sz w:val="24"/>
          <w:szCs w:val="24"/>
        </w:rPr>
        <w:t xml:space="preserve"> szkoły podstawowej oraz uczniów kl. I</w:t>
      </w:r>
      <w:r>
        <w:rPr>
          <w:rFonts w:ascii="Arial" w:eastAsia="Arial Unicode MS" w:hAnsi="Arial" w:cs="Arial"/>
          <w:sz w:val="24"/>
          <w:szCs w:val="24"/>
        </w:rPr>
        <w:t>I</w:t>
      </w:r>
      <w:r w:rsidRPr="007C34C1">
        <w:rPr>
          <w:rFonts w:ascii="Arial" w:eastAsia="Arial Unicode MS" w:hAnsi="Arial" w:cs="Arial"/>
          <w:sz w:val="24"/>
          <w:szCs w:val="24"/>
        </w:rPr>
        <w:t xml:space="preserve">-III gimnazjum. </w:t>
      </w:r>
    </w:p>
    <w:p w:rsidR="004C5B21" w:rsidRPr="007C34C1" w:rsidRDefault="004C5B21" w:rsidP="004C5B21">
      <w:pPr>
        <w:spacing w:after="0" w:line="240" w:lineRule="auto"/>
        <w:ind w:firstLine="708"/>
        <w:jc w:val="both"/>
        <w:rPr>
          <w:rFonts w:ascii="Arial" w:eastAsia="Arial Unicode MS" w:hAnsi="Arial" w:cs="Arial"/>
          <w:sz w:val="24"/>
          <w:szCs w:val="24"/>
        </w:rPr>
      </w:pPr>
      <w:r w:rsidRPr="007C34C1">
        <w:rPr>
          <w:rFonts w:ascii="Arial" w:eastAsia="Arial Unicode MS" w:hAnsi="Arial" w:cs="Arial"/>
          <w:sz w:val="24"/>
          <w:szCs w:val="24"/>
        </w:rPr>
        <w:t>Celem programu jest zaprezentowanie uczniom zjawiska cyberprzemocy oraz uwrażliwienie ich na specyfikę problemu, związaną z możliwymi poważnymi konsekwencjami tego typu działań zarówno dla ich ofiar jak i sprawców.</w:t>
      </w:r>
    </w:p>
    <w:p w:rsidR="00810291" w:rsidRDefault="004C5B21" w:rsidP="00FC5CA5">
      <w:pPr>
        <w:pStyle w:val="Akapitzlist"/>
        <w:suppressAutoHyphens/>
        <w:spacing w:after="0" w:line="240" w:lineRule="auto"/>
        <w:ind w:left="0" w:firstLine="708"/>
        <w:jc w:val="both"/>
        <w:rPr>
          <w:rFonts w:ascii="Arial" w:hAnsi="Arial" w:cs="Arial"/>
          <w:bCs/>
          <w:sz w:val="24"/>
          <w:szCs w:val="24"/>
        </w:rPr>
      </w:pPr>
      <w:r w:rsidRPr="007C34C1">
        <w:rPr>
          <w:rFonts w:ascii="Arial" w:hAnsi="Arial" w:cs="Arial"/>
          <w:bCs/>
          <w:sz w:val="24"/>
          <w:szCs w:val="24"/>
        </w:rPr>
        <w:t xml:space="preserve">W wyniku przeprowadzenia zajęć profilaktycznych z zakresu cyberprzemocy uczniowie dowiedzą się co to jest cyberprzemoc, kto to jest stalker oraz jakie są konsekwencje prawne w przypadku stalkingu. Ponadto, w wyniku zastosowanych podczas zajęć metod pracy, uczniowie samodzielnie stworzą zasady postępowania </w:t>
      </w:r>
      <w:r>
        <w:rPr>
          <w:rFonts w:ascii="Arial" w:hAnsi="Arial" w:cs="Arial"/>
          <w:bCs/>
          <w:sz w:val="24"/>
          <w:szCs w:val="24"/>
        </w:rPr>
        <w:br/>
      </w:r>
      <w:r w:rsidRPr="007C34C1">
        <w:rPr>
          <w:rFonts w:ascii="Arial" w:hAnsi="Arial" w:cs="Arial"/>
          <w:bCs/>
          <w:sz w:val="24"/>
          <w:szCs w:val="24"/>
        </w:rPr>
        <w:t xml:space="preserve">w przypadku cyberprzemocy, a w efekcie będą umieli je zastosować w praktyce. Dodatkowo w wyniku zdobytej wiedzy będą wiedzieli jak korzystać z Internetu </w:t>
      </w:r>
      <w:r>
        <w:rPr>
          <w:rFonts w:ascii="Arial" w:hAnsi="Arial" w:cs="Arial"/>
          <w:bCs/>
          <w:sz w:val="24"/>
          <w:szCs w:val="24"/>
        </w:rPr>
        <w:br/>
      </w:r>
      <w:r w:rsidRPr="007C34C1">
        <w:rPr>
          <w:rFonts w:ascii="Arial" w:hAnsi="Arial" w:cs="Arial"/>
          <w:bCs/>
          <w:sz w:val="24"/>
          <w:szCs w:val="24"/>
        </w:rPr>
        <w:t>i telefonu komórkowego, aby w przyszłości nie zostać ofiarą cyberprzemocy i n</w:t>
      </w:r>
      <w:r>
        <w:rPr>
          <w:rFonts w:ascii="Arial" w:hAnsi="Arial" w:cs="Arial"/>
          <w:bCs/>
          <w:sz w:val="24"/>
          <w:szCs w:val="24"/>
        </w:rPr>
        <w:t xml:space="preserve">ie krzywdzić innych. W związku </w:t>
      </w:r>
      <w:r w:rsidRPr="007C34C1">
        <w:rPr>
          <w:rFonts w:ascii="Arial" w:hAnsi="Arial" w:cs="Arial"/>
          <w:bCs/>
          <w:sz w:val="24"/>
          <w:szCs w:val="24"/>
        </w:rPr>
        <w:t>z powyższym wzrośnie świadomość uczniów na temat zagrożeń i konsekwencji  związanych z niewłaściwym używaniem Internetu, komputera czy telefonu komórkowego.</w:t>
      </w:r>
    </w:p>
    <w:p w:rsidR="000D0A0B" w:rsidRDefault="000D0A0B" w:rsidP="00FC5CA5">
      <w:pPr>
        <w:pStyle w:val="Akapitzlist"/>
        <w:suppressAutoHyphens/>
        <w:spacing w:after="0" w:line="240" w:lineRule="auto"/>
        <w:ind w:left="0" w:firstLine="708"/>
        <w:jc w:val="both"/>
        <w:rPr>
          <w:rFonts w:ascii="Arial" w:hAnsi="Arial" w:cs="Arial"/>
          <w:bCs/>
          <w:sz w:val="24"/>
          <w:szCs w:val="24"/>
        </w:rPr>
      </w:pPr>
    </w:p>
    <w:p w:rsidR="000D0A0B" w:rsidRPr="00FC5CA5" w:rsidRDefault="000D0A0B" w:rsidP="00FC5CA5">
      <w:pPr>
        <w:pStyle w:val="Akapitzlist"/>
        <w:suppressAutoHyphens/>
        <w:spacing w:after="0" w:line="240" w:lineRule="auto"/>
        <w:ind w:left="0" w:firstLine="708"/>
        <w:jc w:val="both"/>
        <w:rPr>
          <w:rFonts w:ascii="Arial" w:hAnsi="Arial" w:cs="Arial"/>
          <w:sz w:val="24"/>
          <w:szCs w:val="24"/>
        </w:rPr>
      </w:pPr>
      <w:r>
        <w:rPr>
          <w:rFonts w:ascii="Arial" w:hAnsi="Arial" w:cs="Arial"/>
          <w:sz w:val="24"/>
          <w:szCs w:val="24"/>
        </w:rPr>
        <w:t>3</w:t>
      </w:r>
      <w:bookmarkStart w:id="0" w:name="_GoBack"/>
      <w:bookmarkEnd w:id="0"/>
      <w:r w:rsidRPr="000D0A0B">
        <w:rPr>
          <w:rFonts w:ascii="Arial" w:hAnsi="Arial" w:cs="Arial"/>
          <w:sz w:val="24"/>
          <w:szCs w:val="24"/>
        </w:rPr>
        <w:t>.</w:t>
      </w:r>
      <w:r w:rsidRPr="000D0A0B">
        <w:rPr>
          <w:rFonts w:ascii="Arial" w:hAnsi="Arial" w:cs="Arial"/>
          <w:sz w:val="24"/>
          <w:szCs w:val="24"/>
        </w:rPr>
        <w:tab/>
        <w:t xml:space="preserve">Warsztatowe zajęcia </w:t>
      </w:r>
      <w:proofErr w:type="spellStart"/>
      <w:r w:rsidRPr="000D0A0B">
        <w:rPr>
          <w:rFonts w:ascii="Arial" w:hAnsi="Arial" w:cs="Arial"/>
          <w:sz w:val="24"/>
          <w:szCs w:val="24"/>
        </w:rPr>
        <w:t>psychoedukacyjne</w:t>
      </w:r>
      <w:proofErr w:type="spellEnd"/>
      <w:r w:rsidRPr="000D0A0B">
        <w:rPr>
          <w:rFonts w:ascii="Arial" w:hAnsi="Arial" w:cs="Arial"/>
          <w:sz w:val="24"/>
          <w:szCs w:val="24"/>
        </w:rPr>
        <w:t xml:space="preserve"> dla młodzieży szkół ponadgimnazjalnych </w:t>
      </w:r>
      <w:r w:rsidRPr="000D0A0B">
        <w:rPr>
          <w:rFonts w:ascii="Arial" w:hAnsi="Arial" w:cs="Arial"/>
          <w:b/>
          <w:i/>
          <w:sz w:val="24"/>
          <w:szCs w:val="24"/>
        </w:rPr>
        <w:t>„Jak się uczyć, aby się nauczyć”</w:t>
      </w:r>
      <w:r w:rsidRPr="000D0A0B">
        <w:rPr>
          <w:rFonts w:ascii="Arial" w:hAnsi="Arial" w:cs="Arial"/>
          <w:i/>
          <w:sz w:val="24"/>
          <w:szCs w:val="24"/>
        </w:rPr>
        <w:t>.</w:t>
      </w:r>
      <w:r w:rsidRPr="000D0A0B">
        <w:rPr>
          <w:rFonts w:ascii="Arial" w:hAnsi="Arial" w:cs="Arial"/>
          <w:sz w:val="24"/>
          <w:szCs w:val="24"/>
        </w:rPr>
        <w:t xml:space="preserve"> Podczas zajęć uczniowie mają możliwość bliższego poznania własnych predyspozycji (kanały przyswajania informacji, inteligencje wielorakie) i praktycznego ćwiczenia takich umiejętności jak techniki pamięciowe. Celem warsztatów jest zapoznanie z możliwościami posługiwania się technikami uczenia się i zapamiętywania w szkole i w codziennym   życiu oraz uświadomienie znaczenia motywacji, własnej aktywności oraz organizacji pracy umysłowej w osiąganiu sukcesu szkolnego.</w:t>
      </w:r>
    </w:p>
    <w:sectPr w:rsidR="000D0A0B" w:rsidRPr="00FC5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F0403"/>
    <w:multiLevelType w:val="hybridMultilevel"/>
    <w:tmpl w:val="35405AF0"/>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21"/>
    <w:rsid w:val="000D0A0B"/>
    <w:rsid w:val="004C5B21"/>
    <w:rsid w:val="00810291"/>
    <w:rsid w:val="00FC5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B2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B2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Sztucki</dc:creator>
  <cp:lastModifiedBy>Jacek Sztucki</cp:lastModifiedBy>
  <cp:revision>3</cp:revision>
  <dcterms:created xsi:type="dcterms:W3CDTF">2018-03-02T08:49:00Z</dcterms:created>
  <dcterms:modified xsi:type="dcterms:W3CDTF">2018-03-20T08:28:00Z</dcterms:modified>
</cp:coreProperties>
</file>